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55" w:rsidRDefault="004B7255" w:rsidP="00B87AB7">
      <w:pPr>
        <w:rPr>
          <w:rFonts w:ascii="Arial" w:eastAsia="仿宋" w:hAnsi="Arial" w:cs="Arial"/>
          <w:b/>
          <w:bCs/>
          <w:szCs w:val="24"/>
          <w:lang w:eastAsia="zh-CN"/>
        </w:rPr>
      </w:pPr>
      <w:bookmarkStart w:id="0" w:name="_GoBack"/>
      <w:bookmarkEnd w:id="0"/>
    </w:p>
    <w:p w:rsidR="00B87AB7" w:rsidRPr="004B7255" w:rsidRDefault="00B87AB7" w:rsidP="00B87AB7">
      <w:pPr>
        <w:rPr>
          <w:rFonts w:ascii="Arial" w:eastAsia="仿宋" w:hAnsi="Arial" w:cs="Arial"/>
          <w:b/>
          <w:bCs/>
          <w:szCs w:val="24"/>
          <w:lang w:eastAsia="zh-CN"/>
        </w:rPr>
      </w:pPr>
      <w:r w:rsidRPr="004B7255">
        <w:rPr>
          <w:rFonts w:ascii="Arial" w:eastAsia="仿宋" w:hAnsi="Arial" w:cs="Arial" w:hint="eastAsia"/>
          <w:b/>
          <w:bCs/>
          <w:szCs w:val="24"/>
          <w:lang w:eastAsia="zh-CN"/>
        </w:rPr>
        <w:t>Performer Biography</w:t>
      </w:r>
    </w:p>
    <w:p w:rsidR="004B7255" w:rsidRPr="004B7255" w:rsidRDefault="004B7255" w:rsidP="00B87AB7">
      <w:pPr>
        <w:rPr>
          <w:rFonts w:ascii="Arial" w:eastAsia="仿宋" w:hAnsi="Arial" w:cs="Arial"/>
          <w:b/>
          <w:bCs/>
          <w:sz w:val="28"/>
          <w:szCs w:val="28"/>
          <w:lang w:eastAsia="zh-CN"/>
        </w:rPr>
      </w:pPr>
    </w:p>
    <w:p w:rsidR="00B87AB7" w:rsidRDefault="00B87AB7" w:rsidP="00B87AB7">
      <w:pPr>
        <w:rPr>
          <w:rFonts w:ascii="Arial" w:eastAsia="仿宋" w:hAnsi="Arial" w:cs="Arial"/>
          <w:sz w:val="20"/>
          <w:szCs w:val="20"/>
          <w:lang w:eastAsia="zh-CN"/>
        </w:rPr>
      </w:pPr>
      <w:r w:rsidRPr="004B7255">
        <w:rPr>
          <w:rFonts w:ascii="Arial" w:eastAsia="仿宋" w:hAnsi="Arial" w:cs="Arial"/>
          <w:b/>
          <w:bCs/>
          <w:sz w:val="20"/>
          <w:szCs w:val="20"/>
          <w:lang w:eastAsia="zh-CN"/>
        </w:rPr>
        <w:t>Ruoshi Xu</w:t>
      </w:r>
      <w:r w:rsidR="0003550B">
        <w:rPr>
          <w:rFonts w:ascii="Arial" w:eastAsia="仿宋" w:hAnsi="Arial" w:cs="Arial"/>
          <w:sz w:val="20"/>
          <w:szCs w:val="20"/>
          <w:lang w:eastAsia="zh-CN"/>
        </w:rPr>
        <w:t xml:space="preserve"> was born in 1988 in Shandong </w:t>
      </w:r>
      <w:r w:rsidR="0003550B">
        <w:rPr>
          <w:rFonts w:ascii="Arial" w:eastAsia="仿宋" w:hAnsi="Arial" w:cs="Arial" w:hint="eastAsia"/>
          <w:sz w:val="20"/>
          <w:szCs w:val="20"/>
          <w:lang w:eastAsia="zh-CN"/>
        </w:rPr>
        <w:t>p</w:t>
      </w:r>
      <w:r w:rsidRPr="004B7255">
        <w:rPr>
          <w:rFonts w:ascii="Arial" w:eastAsia="仿宋" w:hAnsi="Arial" w:cs="Arial"/>
          <w:sz w:val="20"/>
          <w:szCs w:val="20"/>
          <w:lang w:eastAsia="zh-CN"/>
        </w:rPr>
        <w:t xml:space="preserve">rovince of China. </w:t>
      </w:r>
      <w:r w:rsidR="004B7255" w:rsidRPr="004B7255">
        <w:rPr>
          <w:rFonts w:ascii="Arial" w:eastAsia="仿宋" w:hAnsi="Arial" w:cs="Arial"/>
          <w:sz w:val="20"/>
          <w:szCs w:val="20"/>
          <w:lang w:eastAsia="zh-CN"/>
        </w:rPr>
        <w:t>She star</w:t>
      </w:r>
      <w:r w:rsidR="0003550B">
        <w:rPr>
          <w:rFonts w:ascii="Arial" w:eastAsia="仿宋" w:hAnsi="Arial" w:cs="Arial" w:hint="eastAsia"/>
          <w:sz w:val="20"/>
          <w:szCs w:val="20"/>
          <w:lang w:eastAsia="zh-CN"/>
        </w:rPr>
        <w:t>t</w:t>
      </w:r>
      <w:r w:rsidR="004B7255" w:rsidRPr="004B7255">
        <w:rPr>
          <w:rFonts w:ascii="Arial" w:eastAsia="仿宋" w:hAnsi="Arial" w:cs="Arial"/>
          <w:sz w:val="20"/>
          <w:szCs w:val="20"/>
          <w:lang w:eastAsia="zh-CN"/>
        </w:rPr>
        <w:t>ed to Learn</w:t>
      </w:r>
      <w:r w:rsidRPr="004B7255">
        <w:rPr>
          <w:rFonts w:ascii="Arial" w:eastAsia="仿宋" w:hAnsi="Arial" w:cs="Arial"/>
          <w:sz w:val="20"/>
          <w:szCs w:val="20"/>
          <w:lang w:eastAsia="zh-CN"/>
        </w:rPr>
        <w:t xml:space="preserve"> to </w:t>
      </w:r>
      <w:r w:rsidRPr="004B7255">
        <w:rPr>
          <w:rFonts w:ascii="Arial" w:eastAsia="仿宋" w:hAnsi="Arial" w:cs="Arial" w:hint="eastAsia"/>
          <w:sz w:val="20"/>
          <w:szCs w:val="20"/>
          <w:lang w:eastAsia="zh-CN"/>
        </w:rPr>
        <w:t xml:space="preserve">play </w:t>
      </w:r>
      <w:r w:rsidR="0003550B">
        <w:rPr>
          <w:rFonts w:ascii="Arial" w:eastAsia="仿宋" w:hAnsi="Arial" w:cs="Arial"/>
          <w:sz w:val="20"/>
          <w:szCs w:val="20"/>
          <w:lang w:eastAsia="zh-CN"/>
        </w:rPr>
        <w:t xml:space="preserve">the piano </w:t>
      </w:r>
      <w:r w:rsidR="0003550B">
        <w:rPr>
          <w:rFonts w:ascii="Arial" w:eastAsia="仿宋" w:hAnsi="Arial" w:cs="Arial" w:hint="eastAsia"/>
          <w:sz w:val="20"/>
          <w:szCs w:val="20"/>
          <w:lang w:eastAsia="zh-CN"/>
        </w:rPr>
        <w:t>since</w:t>
      </w:r>
      <w:r w:rsidRPr="004B7255">
        <w:rPr>
          <w:rFonts w:ascii="Arial" w:eastAsia="仿宋" w:hAnsi="Arial" w:cs="Arial"/>
          <w:sz w:val="20"/>
          <w:szCs w:val="20"/>
          <w:lang w:eastAsia="zh-CN"/>
        </w:rPr>
        <w:t xml:space="preserve"> six years old from Prof.</w:t>
      </w:r>
      <w:r w:rsidR="004B7255" w:rsidRPr="004B7255">
        <w:rPr>
          <w:rFonts w:ascii="Arial" w:eastAsia="仿宋" w:hAnsi="Arial" w:cs="Arial"/>
          <w:sz w:val="20"/>
          <w:szCs w:val="20"/>
          <w:lang w:eastAsia="zh-CN"/>
        </w:rPr>
        <w:t xml:space="preserve"> </w:t>
      </w:r>
      <w:r w:rsidRPr="004B7255">
        <w:rPr>
          <w:rFonts w:ascii="Arial" w:eastAsia="仿宋" w:hAnsi="Arial" w:cs="Arial"/>
          <w:sz w:val="20"/>
          <w:szCs w:val="20"/>
          <w:lang w:eastAsia="zh-CN"/>
        </w:rPr>
        <w:t xml:space="preserve">Lu in Shandong </w:t>
      </w:r>
      <w:r w:rsidR="0003550B">
        <w:rPr>
          <w:rFonts w:ascii="Arial" w:eastAsia="仿宋" w:hAnsi="Arial" w:cs="Arial" w:hint="eastAsia"/>
          <w:sz w:val="20"/>
          <w:szCs w:val="20"/>
          <w:lang w:eastAsia="zh-CN"/>
        </w:rPr>
        <w:t>p</w:t>
      </w:r>
      <w:r w:rsidRPr="004B7255">
        <w:rPr>
          <w:rFonts w:ascii="Arial" w:eastAsia="仿宋" w:hAnsi="Arial" w:cs="Arial"/>
          <w:sz w:val="20"/>
          <w:szCs w:val="20"/>
          <w:lang w:eastAsia="zh-CN"/>
        </w:rPr>
        <w:t>rovince.</w:t>
      </w:r>
    </w:p>
    <w:p w:rsidR="004B7255" w:rsidRPr="004B7255" w:rsidRDefault="004B7255" w:rsidP="00B87AB7">
      <w:pPr>
        <w:rPr>
          <w:rFonts w:ascii="Arial" w:eastAsia="仿宋" w:hAnsi="Arial" w:cs="Arial"/>
          <w:sz w:val="20"/>
          <w:szCs w:val="20"/>
          <w:lang w:eastAsia="zh-CN"/>
        </w:rPr>
      </w:pPr>
    </w:p>
    <w:p w:rsidR="004B7255" w:rsidRPr="004B7255" w:rsidRDefault="00B87AB7" w:rsidP="004B7255">
      <w:pPr>
        <w:rPr>
          <w:rFonts w:ascii="Arial" w:eastAsia="仿宋" w:hAnsi="Arial" w:cs="Arial"/>
          <w:sz w:val="20"/>
          <w:szCs w:val="20"/>
          <w:lang w:eastAsia="zh-CN"/>
        </w:rPr>
      </w:pPr>
      <w:r w:rsidRPr="004B7255">
        <w:rPr>
          <w:rFonts w:ascii="Arial" w:eastAsia="仿宋" w:hAnsi="Arial" w:cs="Arial"/>
          <w:sz w:val="20"/>
          <w:szCs w:val="20"/>
          <w:lang w:eastAsia="zh-CN"/>
        </w:rPr>
        <w:t xml:space="preserve">In 2007, </w:t>
      </w:r>
      <w:r w:rsidR="004B7255" w:rsidRPr="004B7255">
        <w:rPr>
          <w:rFonts w:ascii="Arial" w:eastAsia="仿宋" w:hAnsi="Arial" w:cs="Arial"/>
          <w:sz w:val="20"/>
          <w:szCs w:val="20"/>
          <w:lang w:eastAsia="zh-CN"/>
        </w:rPr>
        <w:t xml:space="preserve">she </w:t>
      </w:r>
      <w:r w:rsidRPr="004B7255">
        <w:rPr>
          <w:rFonts w:ascii="Arial" w:eastAsia="仿宋" w:hAnsi="Arial" w:cs="Arial"/>
          <w:sz w:val="20"/>
          <w:szCs w:val="20"/>
          <w:lang w:eastAsia="zh-CN"/>
        </w:rPr>
        <w:t>got the offer of Jiangxi Science</w:t>
      </w:r>
      <w:r w:rsidR="004B7255" w:rsidRPr="004B7255">
        <w:rPr>
          <w:rFonts w:ascii="Arial" w:eastAsia="仿宋" w:hAnsi="Arial" w:cs="Arial"/>
          <w:sz w:val="20"/>
          <w:szCs w:val="20"/>
          <w:lang w:eastAsia="zh-CN"/>
        </w:rPr>
        <w:t xml:space="preserve"> </w:t>
      </w:r>
      <w:r w:rsidRPr="004B7255">
        <w:rPr>
          <w:rFonts w:ascii="Arial" w:eastAsia="仿宋" w:hAnsi="Arial" w:cs="Arial"/>
          <w:sz w:val="20"/>
          <w:szCs w:val="20"/>
          <w:lang w:eastAsia="zh-CN"/>
        </w:rPr>
        <w:t>&amp;</w:t>
      </w:r>
      <w:r w:rsidR="004B7255" w:rsidRPr="004B7255">
        <w:rPr>
          <w:rFonts w:ascii="Arial" w:eastAsia="仿宋" w:hAnsi="Arial" w:cs="Arial"/>
          <w:sz w:val="20"/>
          <w:szCs w:val="20"/>
          <w:lang w:eastAsia="zh-CN"/>
        </w:rPr>
        <w:t xml:space="preserve"> </w:t>
      </w:r>
      <w:r w:rsidRPr="004B7255">
        <w:rPr>
          <w:rFonts w:ascii="Arial" w:eastAsia="仿宋" w:hAnsi="Arial" w:cs="Arial"/>
          <w:sz w:val="20"/>
          <w:szCs w:val="20"/>
          <w:lang w:eastAsia="zh-CN"/>
        </w:rPr>
        <w:t>Technology Normal University with high grades, learned a lot about piano,</w:t>
      </w:r>
      <w:r w:rsidRPr="004B7255">
        <w:rPr>
          <w:rFonts w:ascii="Arial" w:eastAsia="仿宋" w:hAnsi="Arial" w:cs="Arial" w:hint="eastAsia"/>
          <w:sz w:val="20"/>
          <w:szCs w:val="20"/>
          <w:lang w:eastAsia="zh-CN"/>
        </w:rPr>
        <w:t xml:space="preserve"> accompaniment</w:t>
      </w:r>
      <w:r w:rsidRPr="004B7255">
        <w:rPr>
          <w:rFonts w:ascii="Arial" w:eastAsia="仿宋" w:hAnsi="Arial" w:cs="Arial"/>
          <w:sz w:val="20"/>
          <w:szCs w:val="20"/>
          <w:lang w:eastAsia="zh-CN"/>
        </w:rPr>
        <w:t xml:space="preserve"> and composition from Prof. Wu, Xia and Xiong in the faculty of music. </w:t>
      </w:r>
    </w:p>
    <w:p w:rsidR="004B7255" w:rsidRPr="004B7255" w:rsidRDefault="00B87AB7" w:rsidP="004B7255">
      <w:pPr>
        <w:rPr>
          <w:rFonts w:ascii="Arial" w:eastAsia="仿宋" w:hAnsi="Arial" w:cs="Arial"/>
          <w:sz w:val="20"/>
          <w:szCs w:val="20"/>
          <w:lang w:eastAsia="zh-CN"/>
        </w:rPr>
      </w:pPr>
      <w:r w:rsidRPr="004B7255">
        <w:rPr>
          <w:rFonts w:ascii="Arial" w:eastAsia="仿宋" w:hAnsi="Arial" w:cs="Arial"/>
          <w:sz w:val="20"/>
          <w:szCs w:val="20"/>
          <w:lang w:eastAsia="zh-CN"/>
        </w:rPr>
        <w:t xml:space="preserve">In May of 2010, </w:t>
      </w:r>
      <w:r w:rsidR="004B7255" w:rsidRPr="004B7255">
        <w:rPr>
          <w:rFonts w:ascii="Arial" w:eastAsia="仿宋" w:hAnsi="Arial" w:cs="Arial"/>
          <w:sz w:val="20"/>
          <w:szCs w:val="20"/>
          <w:lang w:eastAsia="zh-CN"/>
        </w:rPr>
        <w:t xml:space="preserve">her </w:t>
      </w:r>
      <w:r w:rsidRPr="004B7255">
        <w:rPr>
          <w:rFonts w:ascii="Arial" w:eastAsia="仿宋" w:hAnsi="Arial" w:cs="Arial"/>
          <w:sz w:val="20"/>
          <w:szCs w:val="20"/>
          <w:lang w:eastAsia="zh-CN"/>
        </w:rPr>
        <w:t>piano composition "Storm in November 14th" won the first award of the Composition competition of the university</w:t>
      </w:r>
      <w:r w:rsidR="004B7255" w:rsidRPr="004B7255">
        <w:rPr>
          <w:rFonts w:ascii="Arial" w:eastAsia="仿宋" w:hAnsi="Arial" w:cs="Arial"/>
          <w:sz w:val="20"/>
          <w:szCs w:val="20"/>
          <w:lang w:eastAsia="zh-CN"/>
        </w:rPr>
        <w:t>.</w:t>
      </w:r>
    </w:p>
    <w:p w:rsidR="004B7255" w:rsidRPr="004B7255" w:rsidRDefault="00B87AB7" w:rsidP="004B7255">
      <w:pPr>
        <w:rPr>
          <w:rFonts w:ascii="Arial" w:eastAsia="仿宋" w:hAnsi="Arial" w:cs="Arial"/>
          <w:sz w:val="20"/>
          <w:szCs w:val="20"/>
          <w:lang w:eastAsia="zh-CN"/>
        </w:rPr>
      </w:pPr>
      <w:r w:rsidRPr="004B7255">
        <w:rPr>
          <w:rFonts w:ascii="Arial" w:eastAsia="仿宋" w:hAnsi="Arial" w:cs="Arial"/>
          <w:sz w:val="20"/>
          <w:szCs w:val="20"/>
          <w:lang w:eastAsia="zh-CN"/>
        </w:rPr>
        <w:t>In July of 2010,</w:t>
      </w:r>
      <w:r w:rsidRPr="004B7255">
        <w:rPr>
          <w:rFonts w:ascii="Arial" w:eastAsia="仿宋" w:hAnsi="Arial" w:cs="Arial" w:hint="eastAsia"/>
          <w:sz w:val="20"/>
          <w:szCs w:val="20"/>
          <w:lang w:eastAsia="zh-CN"/>
        </w:rPr>
        <w:t xml:space="preserve"> </w:t>
      </w:r>
      <w:r w:rsidR="004B7255" w:rsidRPr="004B7255">
        <w:rPr>
          <w:rFonts w:ascii="Arial" w:eastAsia="仿宋" w:hAnsi="Arial" w:cs="Arial"/>
          <w:sz w:val="20"/>
          <w:szCs w:val="20"/>
          <w:lang w:eastAsia="zh-CN"/>
        </w:rPr>
        <w:t xml:space="preserve">her </w:t>
      </w:r>
      <w:r w:rsidRPr="004B7255">
        <w:rPr>
          <w:rFonts w:ascii="Arial" w:eastAsia="仿宋" w:hAnsi="Arial" w:cs="Arial"/>
          <w:sz w:val="20"/>
          <w:szCs w:val="20"/>
          <w:lang w:eastAsia="zh-CN"/>
        </w:rPr>
        <w:t>vocal duo composition "Those Romances" represented the university to take part in "the 5th Art Festival of the Youth of China" which was held by Chinese Art Association,</w:t>
      </w:r>
      <w:r w:rsidRPr="004B7255">
        <w:rPr>
          <w:rFonts w:ascii="Arial" w:eastAsia="仿宋" w:hAnsi="Arial" w:cs="Arial" w:hint="eastAsia"/>
          <w:sz w:val="20"/>
          <w:szCs w:val="20"/>
          <w:lang w:eastAsia="zh-CN"/>
        </w:rPr>
        <w:t xml:space="preserve"> </w:t>
      </w:r>
      <w:r w:rsidRPr="004B7255">
        <w:rPr>
          <w:rFonts w:ascii="Arial" w:eastAsia="仿宋" w:hAnsi="Arial" w:cs="Arial"/>
          <w:sz w:val="20"/>
          <w:szCs w:val="20"/>
          <w:lang w:eastAsia="zh-CN"/>
        </w:rPr>
        <w:t xml:space="preserve">won the the golden award of Jiangxi </w:t>
      </w:r>
      <w:r w:rsidR="007B050F">
        <w:rPr>
          <w:rFonts w:ascii="Arial" w:eastAsia="仿宋" w:hAnsi="Arial" w:cs="Arial" w:hint="eastAsia"/>
          <w:sz w:val="20"/>
          <w:szCs w:val="20"/>
          <w:lang w:eastAsia="zh-CN"/>
        </w:rPr>
        <w:t>p</w:t>
      </w:r>
      <w:r w:rsidRPr="004B7255">
        <w:rPr>
          <w:rFonts w:ascii="Arial" w:eastAsia="仿宋" w:hAnsi="Arial" w:cs="Arial"/>
          <w:sz w:val="20"/>
          <w:szCs w:val="20"/>
          <w:lang w:eastAsia="zh-CN"/>
        </w:rPr>
        <w:t>rovince.</w:t>
      </w:r>
    </w:p>
    <w:p w:rsidR="004B7255" w:rsidRPr="004B7255" w:rsidRDefault="00B87AB7" w:rsidP="004B7255">
      <w:pPr>
        <w:rPr>
          <w:rFonts w:ascii="Arial" w:eastAsia="仿宋" w:hAnsi="Arial" w:cs="Arial"/>
          <w:sz w:val="20"/>
          <w:szCs w:val="20"/>
          <w:lang w:eastAsia="zh-CN"/>
        </w:rPr>
      </w:pPr>
      <w:r w:rsidRPr="004B7255">
        <w:rPr>
          <w:rFonts w:ascii="Arial" w:eastAsia="仿宋" w:hAnsi="Arial" w:cs="Arial"/>
          <w:sz w:val="20"/>
          <w:szCs w:val="20"/>
          <w:lang w:eastAsia="zh-CN"/>
        </w:rPr>
        <w:t xml:space="preserve">In Dec. of 2010, </w:t>
      </w:r>
      <w:r w:rsidR="004B7255" w:rsidRPr="004B7255">
        <w:rPr>
          <w:rFonts w:ascii="Arial" w:eastAsia="仿宋" w:hAnsi="Arial" w:cs="Arial"/>
          <w:sz w:val="20"/>
          <w:szCs w:val="20"/>
          <w:lang w:eastAsia="zh-CN"/>
        </w:rPr>
        <w:t xml:space="preserve">she </w:t>
      </w:r>
      <w:r w:rsidRPr="004B7255">
        <w:rPr>
          <w:rFonts w:ascii="Arial" w:eastAsia="仿宋" w:hAnsi="Arial" w:cs="Arial"/>
          <w:sz w:val="20"/>
          <w:szCs w:val="20"/>
          <w:lang w:eastAsia="zh-CN"/>
        </w:rPr>
        <w:t>successfully held composition concert in the concert hall of the university.</w:t>
      </w:r>
    </w:p>
    <w:p w:rsidR="00B87AB7" w:rsidRPr="004B7255" w:rsidRDefault="00B87AB7" w:rsidP="00B87AB7">
      <w:pPr>
        <w:rPr>
          <w:rFonts w:ascii="Arial" w:eastAsia="仿宋" w:hAnsi="Arial" w:cs="Arial"/>
          <w:sz w:val="20"/>
          <w:szCs w:val="20"/>
          <w:lang w:eastAsia="zh-CN"/>
        </w:rPr>
      </w:pPr>
      <w:r w:rsidRPr="004B7255">
        <w:rPr>
          <w:rFonts w:ascii="Arial" w:eastAsia="仿宋" w:hAnsi="Arial" w:cs="Arial"/>
          <w:sz w:val="20"/>
          <w:szCs w:val="20"/>
          <w:lang w:eastAsia="zh-CN"/>
        </w:rPr>
        <w:t xml:space="preserve">In 2011, </w:t>
      </w:r>
      <w:r w:rsidR="004B7255" w:rsidRPr="004B7255">
        <w:rPr>
          <w:rFonts w:ascii="Arial" w:eastAsia="仿宋" w:hAnsi="Arial" w:cs="Arial"/>
          <w:sz w:val="20"/>
          <w:szCs w:val="20"/>
          <w:lang w:eastAsia="zh-CN"/>
        </w:rPr>
        <w:t xml:space="preserve">she </w:t>
      </w:r>
      <w:r w:rsidRPr="004B7255">
        <w:rPr>
          <w:rFonts w:ascii="Arial" w:eastAsia="仿宋" w:hAnsi="Arial" w:cs="Arial"/>
          <w:sz w:val="20"/>
          <w:szCs w:val="20"/>
          <w:lang w:eastAsia="zh-CN"/>
        </w:rPr>
        <w:t>got Bachelor's degree and the first-level scholarship of the university.</w:t>
      </w:r>
    </w:p>
    <w:p w:rsidR="00B87AB7" w:rsidRDefault="00B87AB7" w:rsidP="00B87AB7">
      <w:pPr>
        <w:rPr>
          <w:rFonts w:ascii="Arial" w:eastAsia="仿宋" w:hAnsi="Arial" w:cs="Arial"/>
          <w:sz w:val="20"/>
          <w:szCs w:val="20"/>
          <w:lang w:eastAsia="zh-CN"/>
        </w:rPr>
      </w:pPr>
      <w:r w:rsidRPr="004B7255">
        <w:rPr>
          <w:rFonts w:ascii="Arial" w:eastAsia="仿宋" w:hAnsi="Arial" w:cs="Arial"/>
          <w:sz w:val="20"/>
          <w:szCs w:val="20"/>
          <w:lang w:eastAsia="zh-CN"/>
        </w:rPr>
        <w:t xml:space="preserve">In the spring of 2012, </w:t>
      </w:r>
      <w:r w:rsidR="004B7255" w:rsidRPr="004B7255">
        <w:rPr>
          <w:rFonts w:ascii="Arial" w:eastAsia="仿宋" w:hAnsi="Arial" w:cs="Arial"/>
          <w:sz w:val="20"/>
          <w:szCs w:val="20"/>
          <w:lang w:eastAsia="zh-CN"/>
        </w:rPr>
        <w:t xml:space="preserve">she </w:t>
      </w:r>
      <w:r w:rsidRPr="004B7255">
        <w:rPr>
          <w:rFonts w:ascii="Arial" w:eastAsia="仿宋" w:hAnsi="Arial" w:cs="Arial"/>
          <w:sz w:val="20"/>
          <w:szCs w:val="20"/>
          <w:lang w:eastAsia="zh-CN"/>
        </w:rPr>
        <w:t>learned a lot about Chinese piano works from Prof. Jiang.</w:t>
      </w:r>
    </w:p>
    <w:p w:rsidR="004B7255" w:rsidRPr="004B7255" w:rsidRDefault="004B7255" w:rsidP="00B87AB7">
      <w:pPr>
        <w:rPr>
          <w:rFonts w:ascii="Arial" w:eastAsia="仿宋" w:hAnsi="Arial" w:cs="Arial"/>
          <w:sz w:val="20"/>
          <w:szCs w:val="20"/>
          <w:lang w:eastAsia="zh-CN"/>
        </w:rPr>
      </w:pPr>
    </w:p>
    <w:p w:rsidR="00B87AB7" w:rsidRDefault="00B87AB7" w:rsidP="00B87AB7">
      <w:pPr>
        <w:rPr>
          <w:rFonts w:ascii="Arial" w:eastAsia="仿宋" w:hAnsi="Arial" w:cs="Arial"/>
          <w:sz w:val="20"/>
          <w:szCs w:val="20"/>
          <w:lang w:eastAsia="zh-CN"/>
        </w:rPr>
      </w:pPr>
      <w:r w:rsidRPr="004B7255">
        <w:rPr>
          <w:rFonts w:ascii="Arial" w:eastAsia="仿宋" w:hAnsi="Arial" w:cs="Arial"/>
          <w:sz w:val="20"/>
          <w:szCs w:val="20"/>
          <w:lang w:eastAsia="zh-CN"/>
        </w:rPr>
        <w:t>In 2012,</w:t>
      </w:r>
      <w:r w:rsidRPr="004B7255">
        <w:rPr>
          <w:rFonts w:ascii="Arial" w:eastAsia="仿宋" w:hAnsi="Arial" w:cs="Arial" w:hint="eastAsia"/>
          <w:sz w:val="20"/>
          <w:szCs w:val="20"/>
          <w:lang w:eastAsia="zh-CN"/>
        </w:rPr>
        <w:t xml:space="preserve"> </w:t>
      </w:r>
      <w:r w:rsidR="004B7255" w:rsidRPr="004B7255">
        <w:rPr>
          <w:rFonts w:ascii="Arial" w:eastAsia="仿宋" w:hAnsi="Arial" w:cs="Arial"/>
          <w:sz w:val="20"/>
          <w:szCs w:val="20"/>
          <w:lang w:eastAsia="zh-CN"/>
        </w:rPr>
        <w:t xml:space="preserve">she </w:t>
      </w:r>
      <w:r w:rsidRPr="004B7255">
        <w:rPr>
          <w:rFonts w:ascii="Arial" w:eastAsia="仿宋" w:hAnsi="Arial" w:cs="Arial"/>
          <w:sz w:val="20"/>
          <w:szCs w:val="20"/>
          <w:lang w:eastAsia="zh-CN"/>
        </w:rPr>
        <w:t>got the offer of the University of Southampton, learn</w:t>
      </w:r>
      <w:r w:rsidR="004B7255" w:rsidRPr="004B7255">
        <w:rPr>
          <w:rFonts w:ascii="Arial" w:eastAsia="仿宋" w:hAnsi="Arial" w:cs="Arial"/>
          <w:sz w:val="20"/>
          <w:szCs w:val="20"/>
          <w:lang w:eastAsia="zh-CN"/>
        </w:rPr>
        <w:t>ing</w:t>
      </w:r>
      <w:r w:rsidRPr="004B7255">
        <w:rPr>
          <w:rFonts w:ascii="Arial" w:eastAsia="仿宋" w:hAnsi="Arial" w:cs="Arial"/>
          <w:sz w:val="20"/>
          <w:szCs w:val="20"/>
          <w:lang w:eastAsia="zh-CN"/>
        </w:rPr>
        <w:t xml:space="preserve"> piano performance from Prof. Norris,D.O. and Doc.Ilinskaya,V.</w:t>
      </w:r>
    </w:p>
    <w:p w:rsidR="00836E13" w:rsidRDefault="00836E13" w:rsidP="00B87AB7">
      <w:pPr>
        <w:rPr>
          <w:rFonts w:ascii="Arial" w:eastAsia="仿宋" w:hAnsi="Arial" w:cs="Arial"/>
          <w:sz w:val="20"/>
          <w:szCs w:val="20"/>
          <w:lang w:eastAsia="zh-CN"/>
        </w:rPr>
      </w:pPr>
    </w:p>
    <w:p w:rsidR="00836E13" w:rsidRPr="004B7255" w:rsidRDefault="00836E13" w:rsidP="00B87AB7">
      <w:pPr>
        <w:rPr>
          <w:rFonts w:ascii="Arial" w:eastAsia="仿宋" w:hAnsi="Arial" w:cs="Arial"/>
          <w:sz w:val="20"/>
          <w:szCs w:val="20"/>
          <w:lang w:eastAsia="zh-CN"/>
        </w:rPr>
      </w:pPr>
    </w:p>
    <w:p w:rsidR="00B87AB7" w:rsidRDefault="00B87AB7" w:rsidP="00B87AB7">
      <w:pPr>
        <w:rPr>
          <w:rFonts w:ascii="Arial" w:eastAsia="仿宋" w:hAnsi="Arial" w:cs="Arial"/>
          <w:szCs w:val="24"/>
        </w:rPr>
      </w:pPr>
    </w:p>
    <w:p w:rsidR="00B87AB7" w:rsidRDefault="00B87AB7" w:rsidP="00B87AB7">
      <w:pPr>
        <w:rPr>
          <w:rFonts w:ascii="Arial" w:eastAsia="仿宋" w:hAnsi="Arial" w:cs="Arial"/>
          <w:szCs w:val="24"/>
        </w:rPr>
      </w:pPr>
    </w:p>
    <w:p w:rsidR="00AD7163" w:rsidRPr="003C6C29" w:rsidRDefault="00AD7163" w:rsidP="00AD7163">
      <w:pPr>
        <w:spacing w:line="320" w:lineRule="exact"/>
        <w:rPr>
          <w:rFonts w:eastAsia="PMingLiU"/>
          <w:sz w:val="22"/>
        </w:rPr>
      </w:pPr>
    </w:p>
    <w:p w:rsidR="00AD7163" w:rsidRDefault="00AD7163" w:rsidP="00AD7163">
      <w:pPr>
        <w:spacing w:line="320" w:lineRule="exact"/>
        <w:rPr>
          <w:rFonts w:eastAsia="PMingLiU"/>
        </w:rPr>
      </w:pPr>
    </w:p>
    <w:p w:rsidR="00C17785" w:rsidRPr="00233EC5" w:rsidRDefault="00C17785" w:rsidP="00C17785">
      <w:pPr>
        <w:spacing w:line="900" w:lineRule="exact"/>
        <w:rPr>
          <w:noProof/>
          <w:lang w:eastAsia="en-GB"/>
        </w:rPr>
      </w:pPr>
      <w:r>
        <w:rPr>
          <w:noProof/>
          <w:lang w:eastAsia="en-GB"/>
        </w:rPr>
        <w:lastRenderedPageBreak/>
        <w:t xml:space="preserve">      </w:t>
      </w:r>
      <w:r w:rsidR="004B7255">
        <w:rPr>
          <w:rFonts w:eastAsia="PMingLiU" w:hint="eastAsia"/>
          <w:noProof/>
        </w:rPr>
        <w:t xml:space="preserve">          </w:t>
      </w:r>
      <w:r w:rsidR="004B7255">
        <w:rPr>
          <w:rFonts w:eastAsia="PMingLiU"/>
          <w:noProof/>
        </w:rPr>
        <w:t xml:space="preserve"> </w:t>
      </w:r>
      <w:r>
        <w:rPr>
          <w:rFonts w:eastAsia="PMingLiU" w:hint="eastAsia"/>
          <w:noProof/>
        </w:rPr>
        <w:t xml:space="preserve">               </w:t>
      </w:r>
      <w:r w:rsidR="009B7CCB">
        <w:rPr>
          <w:noProof/>
          <w:lang w:val="en-GB" w:eastAsia="zh-CN"/>
        </w:rPr>
        <w:drawing>
          <wp:inline distT="0" distB="0" distL="0" distR="0">
            <wp:extent cx="2114550" cy="323850"/>
            <wp:effectExtent l="0" t="0" r="0" b="0"/>
            <wp:docPr id="1" name="Picture 4" descr="描述: http://upload.wikimedia.org/wikipedia/commons/b/bd/University_of_Southampt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描述: http://upload.wikimedia.org/wikipedia/commons/b/bd/University_of_Southampton_logo.png"/>
                    <pic:cNvPicPr>
                      <a:picLocks noChangeAspect="1" noChangeArrowheads="1"/>
                    </pic:cNvPicPr>
                  </pic:nvPicPr>
                  <pic:blipFill>
                    <a:blip r:embed="rId7" cstate="print"/>
                    <a:srcRect/>
                    <a:stretch>
                      <a:fillRect/>
                    </a:stretch>
                  </pic:blipFill>
                  <pic:spPr bwMode="auto">
                    <a:xfrm>
                      <a:off x="0" y="0"/>
                      <a:ext cx="2114550" cy="323850"/>
                    </a:xfrm>
                    <a:prstGeom prst="rect">
                      <a:avLst/>
                    </a:prstGeom>
                    <a:noFill/>
                    <a:ln w="9525">
                      <a:noFill/>
                      <a:miter lim="800000"/>
                      <a:headEnd/>
                      <a:tailEnd/>
                    </a:ln>
                  </pic:spPr>
                </pic:pic>
              </a:graphicData>
            </a:graphic>
          </wp:inline>
        </w:drawing>
      </w:r>
    </w:p>
    <w:p w:rsidR="00AA345B" w:rsidRDefault="00AA345B" w:rsidP="00C17785">
      <w:pPr>
        <w:spacing w:line="900" w:lineRule="exact"/>
        <w:jc w:val="center"/>
        <w:rPr>
          <w:b/>
          <w:bCs/>
          <w:sz w:val="48"/>
          <w:szCs w:val="48"/>
        </w:rPr>
      </w:pPr>
    </w:p>
    <w:p w:rsidR="00C17785" w:rsidRPr="00AA345B" w:rsidRDefault="00AA345B" w:rsidP="00C17785">
      <w:pPr>
        <w:spacing w:line="900" w:lineRule="exact"/>
        <w:jc w:val="center"/>
        <w:rPr>
          <w:b/>
          <w:bCs/>
          <w:sz w:val="48"/>
          <w:szCs w:val="48"/>
        </w:rPr>
      </w:pPr>
      <w:r w:rsidRPr="00AA345B">
        <w:rPr>
          <w:b/>
          <w:bCs/>
          <w:sz w:val="48"/>
          <w:szCs w:val="48"/>
        </w:rPr>
        <w:t>Music</w:t>
      </w:r>
    </w:p>
    <w:p w:rsidR="00C17785" w:rsidRPr="00AA345B" w:rsidRDefault="00AA345B" w:rsidP="00C17785">
      <w:pPr>
        <w:spacing w:line="900" w:lineRule="exact"/>
        <w:jc w:val="center"/>
        <w:rPr>
          <w:b/>
          <w:bCs/>
          <w:sz w:val="48"/>
          <w:szCs w:val="48"/>
        </w:rPr>
      </w:pPr>
      <w:r w:rsidRPr="00AA345B">
        <w:rPr>
          <w:b/>
          <w:bCs/>
          <w:sz w:val="48"/>
          <w:szCs w:val="48"/>
        </w:rPr>
        <w:t>Student Lunchtime Concert Series</w:t>
      </w:r>
    </w:p>
    <w:p w:rsidR="00C17785" w:rsidRPr="008140E6" w:rsidRDefault="00AA345B" w:rsidP="00C17785">
      <w:pPr>
        <w:spacing w:line="900" w:lineRule="exact"/>
        <w:jc w:val="center"/>
        <w:rPr>
          <w:sz w:val="48"/>
          <w:szCs w:val="48"/>
        </w:rPr>
      </w:pPr>
      <w:r>
        <w:rPr>
          <w:sz w:val="48"/>
          <w:szCs w:val="48"/>
        </w:rPr>
        <w:t>presents</w:t>
      </w:r>
    </w:p>
    <w:p w:rsidR="00C17785" w:rsidRPr="008140E6" w:rsidRDefault="00C17785" w:rsidP="00C17785">
      <w:pPr>
        <w:spacing w:line="900" w:lineRule="exact"/>
        <w:jc w:val="center"/>
        <w:rPr>
          <w:sz w:val="48"/>
          <w:szCs w:val="48"/>
        </w:rPr>
      </w:pPr>
    </w:p>
    <w:p w:rsidR="00C17785" w:rsidRPr="00AA345B" w:rsidRDefault="00D677F3" w:rsidP="00C17785">
      <w:pPr>
        <w:spacing w:line="900" w:lineRule="exact"/>
        <w:jc w:val="center"/>
        <w:rPr>
          <w:b/>
          <w:bCs/>
          <w:sz w:val="48"/>
          <w:szCs w:val="48"/>
        </w:rPr>
      </w:pPr>
      <w:r w:rsidRPr="00AA345B">
        <w:rPr>
          <w:rFonts w:eastAsia="PMingLiU"/>
          <w:b/>
          <w:bCs/>
          <w:sz w:val="48"/>
          <w:szCs w:val="48"/>
        </w:rPr>
        <w:t xml:space="preserve">Ruoshi Xu Recital </w:t>
      </w:r>
      <w:r w:rsidRPr="00AA345B">
        <w:rPr>
          <w:rFonts w:eastAsia="PMingLiU"/>
          <w:b/>
          <w:bCs/>
          <w:i/>
          <w:iCs/>
          <w:sz w:val="48"/>
          <w:szCs w:val="48"/>
        </w:rPr>
        <w:t>(piano)</w:t>
      </w:r>
    </w:p>
    <w:p w:rsidR="00C17785" w:rsidRPr="00AA345B" w:rsidRDefault="00D677F3" w:rsidP="00D677F3">
      <w:pPr>
        <w:spacing w:line="900" w:lineRule="exact"/>
        <w:jc w:val="center"/>
        <w:rPr>
          <w:sz w:val="48"/>
          <w:szCs w:val="48"/>
        </w:rPr>
      </w:pPr>
      <w:r w:rsidRPr="00AA345B">
        <w:rPr>
          <w:sz w:val="48"/>
          <w:szCs w:val="48"/>
        </w:rPr>
        <w:t>Friday</w:t>
      </w:r>
      <w:r w:rsidR="00C17785" w:rsidRPr="00AA345B">
        <w:rPr>
          <w:sz w:val="48"/>
          <w:szCs w:val="48"/>
        </w:rPr>
        <w:t xml:space="preserve"> </w:t>
      </w:r>
      <w:r w:rsidRPr="00AA345B">
        <w:rPr>
          <w:sz w:val="48"/>
          <w:szCs w:val="48"/>
        </w:rPr>
        <w:t>1st</w:t>
      </w:r>
      <w:r w:rsidR="00C17785" w:rsidRPr="00AA345B">
        <w:rPr>
          <w:sz w:val="48"/>
          <w:szCs w:val="48"/>
        </w:rPr>
        <w:t xml:space="preserve"> of </w:t>
      </w:r>
      <w:r w:rsidRPr="00AA345B">
        <w:rPr>
          <w:sz w:val="48"/>
          <w:szCs w:val="48"/>
        </w:rPr>
        <w:t>March</w:t>
      </w:r>
      <w:r w:rsidR="00C17785" w:rsidRPr="00AA345B">
        <w:rPr>
          <w:sz w:val="48"/>
          <w:szCs w:val="48"/>
        </w:rPr>
        <w:t xml:space="preserve"> 2013, </w:t>
      </w:r>
      <w:r w:rsidRPr="00AA345B">
        <w:rPr>
          <w:sz w:val="48"/>
          <w:szCs w:val="48"/>
        </w:rPr>
        <w:t>1pm</w:t>
      </w:r>
    </w:p>
    <w:p w:rsidR="00AD7163" w:rsidRPr="007932BC" w:rsidRDefault="00C17785" w:rsidP="00C17785">
      <w:pPr>
        <w:spacing w:line="900" w:lineRule="exact"/>
        <w:jc w:val="center"/>
        <w:rPr>
          <w:rFonts w:eastAsia="PMingLiU"/>
          <w:lang w:val="it-IT"/>
        </w:rPr>
      </w:pPr>
      <w:r w:rsidRPr="007932BC">
        <w:rPr>
          <w:sz w:val="48"/>
          <w:szCs w:val="48"/>
          <w:lang w:val="it-IT"/>
        </w:rPr>
        <w:t>Turner Sims</w:t>
      </w:r>
      <w:r w:rsidR="00C57D0A" w:rsidRPr="007932BC">
        <w:rPr>
          <w:sz w:val="48"/>
          <w:szCs w:val="48"/>
          <w:lang w:val="it-IT"/>
        </w:rPr>
        <w:t xml:space="preserve"> Concert </w:t>
      </w:r>
      <w:r w:rsidR="00C57D0A" w:rsidRPr="007932BC">
        <w:rPr>
          <w:rFonts w:eastAsia="PMingLiU" w:hint="eastAsia"/>
          <w:sz w:val="48"/>
          <w:szCs w:val="48"/>
          <w:lang w:val="it-IT"/>
        </w:rPr>
        <w:t>H</w:t>
      </w:r>
      <w:r w:rsidRPr="007932BC">
        <w:rPr>
          <w:sz w:val="48"/>
          <w:szCs w:val="48"/>
          <w:lang w:val="it-IT"/>
        </w:rPr>
        <w:t>all</w:t>
      </w:r>
    </w:p>
    <w:p w:rsidR="00AD7163" w:rsidRPr="007932BC" w:rsidRDefault="00AD7163" w:rsidP="00AD7163">
      <w:pPr>
        <w:spacing w:line="320" w:lineRule="exact"/>
        <w:rPr>
          <w:rFonts w:eastAsia="PMingLiU"/>
          <w:lang w:val="it-IT"/>
        </w:rPr>
      </w:pPr>
    </w:p>
    <w:p w:rsidR="00AD7163" w:rsidRPr="007932BC" w:rsidRDefault="00AD7163" w:rsidP="00AD7163">
      <w:pPr>
        <w:spacing w:line="320" w:lineRule="exact"/>
        <w:rPr>
          <w:rFonts w:eastAsia="PMingLiU"/>
          <w:lang w:val="it-IT"/>
        </w:rPr>
      </w:pPr>
    </w:p>
    <w:p w:rsidR="00AD7163" w:rsidRPr="007932BC" w:rsidRDefault="00AD7163" w:rsidP="00AD7163">
      <w:pPr>
        <w:spacing w:line="320" w:lineRule="exact"/>
        <w:rPr>
          <w:rFonts w:eastAsia="PMingLiU"/>
          <w:lang w:val="it-IT"/>
        </w:rPr>
      </w:pPr>
    </w:p>
    <w:p w:rsidR="00AA345B" w:rsidRPr="007932BC" w:rsidRDefault="00AA345B" w:rsidP="00AD7163">
      <w:pPr>
        <w:spacing w:line="320" w:lineRule="exact"/>
        <w:rPr>
          <w:rFonts w:eastAsia="PMingLiU"/>
          <w:lang w:val="it-IT"/>
        </w:rPr>
      </w:pPr>
    </w:p>
    <w:p w:rsidR="004B7255" w:rsidRPr="007932BC" w:rsidRDefault="004B7255" w:rsidP="004B7255">
      <w:pPr>
        <w:rPr>
          <w:rFonts w:eastAsia="PMingLiU"/>
          <w:lang w:val="it-IT"/>
        </w:rPr>
      </w:pPr>
    </w:p>
    <w:p w:rsidR="00927E13" w:rsidRPr="005F4E24" w:rsidRDefault="00927E13" w:rsidP="004B7255">
      <w:pPr>
        <w:jc w:val="center"/>
        <w:rPr>
          <w:rFonts w:ascii="Arial" w:eastAsia="仿宋" w:hAnsi="Arial" w:cs="Arial"/>
          <w:b/>
          <w:sz w:val="36"/>
          <w:szCs w:val="36"/>
          <w:lang w:val="it-IT" w:eastAsia="zh-CN"/>
        </w:rPr>
      </w:pPr>
      <w:r w:rsidRPr="005F4E24">
        <w:rPr>
          <w:rFonts w:ascii="Arial" w:eastAsia="仿宋" w:hAnsi="Arial" w:cs="Arial"/>
          <w:b/>
          <w:sz w:val="36"/>
          <w:szCs w:val="36"/>
          <w:lang w:val="it-IT" w:eastAsia="zh-CN"/>
        </w:rPr>
        <w:lastRenderedPageBreak/>
        <w:t>Programme</w:t>
      </w:r>
    </w:p>
    <w:p w:rsidR="004B7255" w:rsidRPr="00927E13" w:rsidRDefault="004B7255" w:rsidP="004B7255">
      <w:pPr>
        <w:jc w:val="center"/>
        <w:rPr>
          <w:rFonts w:ascii="Arial" w:eastAsia="仿宋" w:hAnsi="Arial" w:cs="Arial"/>
          <w:b/>
          <w:sz w:val="40"/>
          <w:szCs w:val="40"/>
          <w:lang w:val="it-IT" w:eastAsia="zh-CN"/>
        </w:rPr>
      </w:pPr>
    </w:p>
    <w:p w:rsidR="00927E13" w:rsidRPr="00927E13" w:rsidRDefault="00927E13" w:rsidP="00927E13">
      <w:pPr>
        <w:jc w:val="center"/>
        <w:rPr>
          <w:rFonts w:ascii="Arial" w:eastAsia="仿宋" w:hAnsi="Arial" w:cs="Arial"/>
          <w:b/>
          <w:szCs w:val="24"/>
          <w:lang w:val="it-IT" w:eastAsia="zh-CN"/>
        </w:rPr>
      </w:pPr>
    </w:p>
    <w:p w:rsidR="00927E13" w:rsidRPr="004B7255" w:rsidRDefault="00927E13" w:rsidP="004B7255">
      <w:pPr>
        <w:spacing w:line="360" w:lineRule="auto"/>
        <w:rPr>
          <w:rFonts w:eastAsia="PMingLiU"/>
          <w:b/>
          <w:bCs/>
          <w:sz w:val="22"/>
          <w:lang w:val="it-IT"/>
        </w:rPr>
      </w:pPr>
      <w:r w:rsidRPr="004B7255">
        <w:rPr>
          <w:rFonts w:eastAsia="PMingLiU"/>
          <w:b/>
          <w:bCs/>
          <w:sz w:val="22"/>
          <w:lang w:val="it-IT"/>
        </w:rPr>
        <w:t xml:space="preserve">Grande Sonata op.13 </w:t>
      </w:r>
      <w:r w:rsidRPr="004B7255">
        <w:rPr>
          <w:rFonts w:eastAsia="PMingLiU"/>
          <w:b/>
          <w:bCs/>
          <w:i/>
          <w:iCs/>
          <w:sz w:val="18"/>
          <w:szCs w:val="18"/>
          <w:lang w:val="it-IT"/>
        </w:rPr>
        <w:t>(Pathetique)</w:t>
      </w:r>
      <w:r w:rsidRPr="004B7255">
        <w:rPr>
          <w:rFonts w:eastAsia="PMingLiU"/>
          <w:b/>
          <w:bCs/>
          <w:sz w:val="22"/>
          <w:lang w:val="it-IT"/>
        </w:rPr>
        <w:t xml:space="preserve"> </w:t>
      </w:r>
      <w:r w:rsidR="004B7255">
        <w:rPr>
          <w:rFonts w:eastAsia="PMingLiU"/>
          <w:b/>
          <w:bCs/>
          <w:sz w:val="22"/>
          <w:lang w:val="it-IT"/>
        </w:rPr>
        <w:t xml:space="preserve">    </w:t>
      </w:r>
      <w:r w:rsidRPr="004B7255">
        <w:rPr>
          <w:rFonts w:eastAsia="PMingLiU"/>
          <w:b/>
          <w:bCs/>
          <w:sz w:val="22"/>
          <w:lang w:val="it-IT"/>
        </w:rPr>
        <w:t xml:space="preserve"> L.v. Beethoven (1770,Bonn —1827,Vienna)</w:t>
      </w:r>
      <w:r w:rsidRPr="004B7255">
        <w:rPr>
          <w:rFonts w:eastAsia="PMingLiU"/>
          <w:b/>
          <w:bCs/>
          <w:sz w:val="22"/>
        </w:rPr>
        <w:t xml:space="preserve">　</w:t>
      </w:r>
    </w:p>
    <w:p w:rsidR="00927E13" w:rsidRPr="004B7255" w:rsidRDefault="00927E13" w:rsidP="004B7255">
      <w:pPr>
        <w:spacing w:line="360" w:lineRule="auto"/>
        <w:rPr>
          <w:rFonts w:eastAsia="PMingLiU"/>
          <w:i/>
          <w:iCs/>
          <w:sz w:val="22"/>
          <w:lang w:val="it-IT"/>
        </w:rPr>
      </w:pPr>
      <w:r w:rsidRPr="004B7255">
        <w:rPr>
          <w:rFonts w:eastAsia="PMingLiU"/>
          <w:i/>
          <w:iCs/>
          <w:sz w:val="22"/>
          <w:lang w:val="it-IT"/>
        </w:rPr>
        <w:t>Grave; allegro di molto e con brio</w:t>
      </w:r>
    </w:p>
    <w:p w:rsidR="00927E13" w:rsidRPr="007932BC" w:rsidRDefault="00927E13" w:rsidP="004B7255">
      <w:pPr>
        <w:spacing w:line="360" w:lineRule="auto"/>
        <w:rPr>
          <w:rFonts w:eastAsia="PMingLiU"/>
          <w:i/>
          <w:iCs/>
          <w:sz w:val="22"/>
          <w:lang w:val="it-IT"/>
        </w:rPr>
      </w:pPr>
      <w:r w:rsidRPr="007932BC">
        <w:rPr>
          <w:rFonts w:eastAsia="PMingLiU"/>
          <w:i/>
          <w:iCs/>
          <w:sz w:val="22"/>
          <w:lang w:val="it-IT"/>
        </w:rPr>
        <w:t>Adagio cantabile</w:t>
      </w:r>
    </w:p>
    <w:p w:rsidR="00927E13" w:rsidRPr="007932BC" w:rsidRDefault="00927E13" w:rsidP="004B7255">
      <w:pPr>
        <w:spacing w:line="360" w:lineRule="auto"/>
        <w:rPr>
          <w:rFonts w:eastAsia="PMingLiU"/>
          <w:i/>
          <w:iCs/>
          <w:sz w:val="22"/>
          <w:lang w:val="it-IT"/>
        </w:rPr>
      </w:pPr>
      <w:r w:rsidRPr="007932BC">
        <w:rPr>
          <w:rFonts w:eastAsia="PMingLiU"/>
          <w:i/>
          <w:iCs/>
          <w:sz w:val="22"/>
          <w:lang w:val="it-IT"/>
        </w:rPr>
        <w:t>Rondo: allegro</w:t>
      </w:r>
    </w:p>
    <w:p w:rsidR="004B7255" w:rsidRPr="007932BC" w:rsidRDefault="004B7255" w:rsidP="004B7255">
      <w:pPr>
        <w:spacing w:line="360" w:lineRule="auto"/>
        <w:rPr>
          <w:rFonts w:eastAsia="PMingLiU"/>
          <w:sz w:val="22"/>
          <w:lang w:val="it-IT"/>
        </w:rPr>
      </w:pPr>
    </w:p>
    <w:p w:rsidR="004B7255" w:rsidRPr="007932BC" w:rsidRDefault="004B7255" w:rsidP="004B7255">
      <w:pPr>
        <w:spacing w:line="360" w:lineRule="auto"/>
        <w:rPr>
          <w:rFonts w:eastAsia="PMingLiU"/>
          <w:sz w:val="22"/>
          <w:lang w:val="it-IT"/>
        </w:rPr>
      </w:pPr>
    </w:p>
    <w:p w:rsidR="00927E13" w:rsidRPr="007932BC" w:rsidRDefault="00927E13" w:rsidP="004B7255">
      <w:pPr>
        <w:spacing w:line="360" w:lineRule="auto"/>
        <w:rPr>
          <w:rFonts w:eastAsia="PMingLiU"/>
          <w:sz w:val="22"/>
          <w:lang w:val="it-IT"/>
        </w:rPr>
      </w:pPr>
    </w:p>
    <w:p w:rsidR="00927E13" w:rsidRPr="007932BC" w:rsidRDefault="00927E13" w:rsidP="004B7255">
      <w:pPr>
        <w:spacing w:line="360" w:lineRule="auto"/>
        <w:rPr>
          <w:rFonts w:eastAsia="PMingLiU"/>
          <w:b/>
          <w:bCs/>
          <w:sz w:val="22"/>
          <w:lang w:val="it-IT"/>
        </w:rPr>
      </w:pPr>
      <w:r w:rsidRPr="007932BC">
        <w:rPr>
          <w:rFonts w:eastAsia="PMingLiU"/>
          <w:b/>
          <w:bCs/>
          <w:sz w:val="22"/>
          <w:lang w:val="it-IT"/>
        </w:rPr>
        <w:t>Gra</w:t>
      </w:r>
      <w:r w:rsidR="004B7255" w:rsidRPr="007932BC">
        <w:rPr>
          <w:rFonts w:eastAsia="PMingLiU"/>
          <w:b/>
          <w:bCs/>
          <w:sz w:val="22"/>
          <w:lang w:val="it-IT"/>
        </w:rPr>
        <w:t xml:space="preserve">nde Valse Brillante op.34     </w:t>
      </w:r>
      <w:r w:rsidRPr="007932BC">
        <w:rPr>
          <w:rFonts w:eastAsia="PMingLiU"/>
          <w:b/>
          <w:bCs/>
          <w:sz w:val="22"/>
          <w:lang w:val="it-IT"/>
        </w:rPr>
        <w:t xml:space="preserve">   </w:t>
      </w:r>
      <w:r w:rsidR="004B7255" w:rsidRPr="007932BC">
        <w:rPr>
          <w:rFonts w:eastAsia="PMingLiU"/>
          <w:b/>
          <w:bCs/>
          <w:sz w:val="22"/>
          <w:lang w:val="it-IT"/>
        </w:rPr>
        <w:t xml:space="preserve">   </w:t>
      </w:r>
      <w:r w:rsidRPr="007932BC">
        <w:rPr>
          <w:rFonts w:eastAsia="PMingLiU"/>
          <w:b/>
          <w:bCs/>
          <w:sz w:val="22"/>
          <w:lang w:val="it-IT"/>
        </w:rPr>
        <w:t>F</w:t>
      </w:r>
      <w:r w:rsidR="004B7255" w:rsidRPr="007932BC">
        <w:rPr>
          <w:rFonts w:eastAsia="PMingLiU"/>
          <w:b/>
          <w:bCs/>
          <w:sz w:val="22"/>
          <w:lang w:val="it-IT"/>
        </w:rPr>
        <w:t>. F.Chopin (1810, Warsaw ─1849,</w:t>
      </w:r>
      <w:r w:rsidRPr="007932BC">
        <w:rPr>
          <w:rFonts w:eastAsia="PMingLiU"/>
          <w:b/>
          <w:bCs/>
          <w:sz w:val="22"/>
          <w:lang w:val="it-IT"/>
        </w:rPr>
        <w:t>Pairs)</w:t>
      </w:r>
    </w:p>
    <w:p w:rsidR="00927E13" w:rsidRPr="007932BC" w:rsidRDefault="00927E13" w:rsidP="004B7255">
      <w:pPr>
        <w:spacing w:line="360" w:lineRule="auto"/>
        <w:rPr>
          <w:rFonts w:eastAsia="PMingLiU"/>
          <w:i/>
          <w:iCs/>
          <w:sz w:val="22"/>
          <w:lang w:val="it-IT"/>
        </w:rPr>
      </w:pPr>
      <w:r w:rsidRPr="007932BC">
        <w:rPr>
          <w:rFonts w:eastAsia="PMingLiU"/>
          <w:i/>
          <w:iCs/>
          <w:sz w:val="22"/>
          <w:lang w:val="it-IT"/>
        </w:rPr>
        <w:t>Waltz in A-flat major, Op. 34 No. 1</w:t>
      </w:r>
    </w:p>
    <w:p w:rsidR="00927E13" w:rsidRPr="004B7255" w:rsidRDefault="00927E13" w:rsidP="004B7255">
      <w:pPr>
        <w:spacing w:line="360" w:lineRule="auto"/>
        <w:rPr>
          <w:rFonts w:eastAsia="PMingLiU"/>
          <w:i/>
          <w:iCs/>
          <w:sz w:val="22"/>
        </w:rPr>
      </w:pPr>
      <w:r w:rsidRPr="004B7255">
        <w:rPr>
          <w:rFonts w:eastAsia="PMingLiU"/>
          <w:i/>
          <w:iCs/>
          <w:sz w:val="22"/>
        </w:rPr>
        <w:t>Waltz in A minor, Op. 34 No. 2</w:t>
      </w:r>
    </w:p>
    <w:p w:rsidR="00927E13" w:rsidRPr="004B7255" w:rsidRDefault="00927E13" w:rsidP="004B7255">
      <w:pPr>
        <w:spacing w:line="360" w:lineRule="auto"/>
        <w:rPr>
          <w:rFonts w:eastAsia="PMingLiU"/>
          <w:i/>
          <w:iCs/>
          <w:sz w:val="22"/>
        </w:rPr>
      </w:pPr>
      <w:r w:rsidRPr="004B7255">
        <w:rPr>
          <w:rFonts w:eastAsia="PMingLiU"/>
          <w:i/>
          <w:iCs/>
          <w:sz w:val="22"/>
        </w:rPr>
        <w:t>Waltz in F major, Op. 34 No. 3</w:t>
      </w:r>
    </w:p>
    <w:p w:rsidR="00927E13" w:rsidRPr="00927E13" w:rsidRDefault="00927E13" w:rsidP="00927E13">
      <w:pPr>
        <w:rPr>
          <w:rFonts w:eastAsia="PMingLiU"/>
          <w:sz w:val="22"/>
        </w:rPr>
      </w:pPr>
    </w:p>
    <w:p w:rsidR="00455175" w:rsidRPr="00927E13" w:rsidRDefault="00455175" w:rsidP="003C6C29">
      <w:pPr>
        <w:spacing w:line="320" w:lineRule="exact"/>
        <w:rPr>
          <w:rFonts w:eastAsia="PMingLiU"/>
          <w:b/>
          <w:i/>
          <w:sz w:val="22"/>
          <w:lang w:val="en-GB"/>
        </w:rPr>
      </w:pPr>
    </w:p>
    <w:p w:rsidR="00927E13" w:rsidRPr="00927E13" w:rsidRDefault="00927E13" w:rsidP="00927E13">
      <w:pPr>
        <w:rPr>
          <w:rFonts w:eastAsia="PMingLiU"/>
          <w:sz w:val="22"/>
        </w:rPr>
      </w:pPr>
    </w:p>
    <w:p w:rsidR="00927E13" w:rsidRDefault="00927E13" w:rsidP="00927E13">
      <w:pPr>
        <w:jc w:val="center"/>
        <w:rPr>
          <w:rFonts w:eastAsia="PMingLiU"/>
          <w:sz w:val="22"/>
        </w:rPr>
      </w:pPr>
    </w:p>
    <w:p w:rsidR="00927E13" w:rsidRDefault="00927E13" w:rsidP="00927E13">
      <w:pPr>
        <w:jc w:val="center"/>
        <w:rPr>
          <w:rFonts w:eastAsia="PMingLiU"/>
          <w:sz w:val="22"/>
        </w:rPr>
      </w:pPr>
    </w:p>
    <w:p w:rsidR="00927E13" w:rsidRDefault="00927E13" w:rsidP="00927E13">
      <w:pPr>
        <w:jc w:val="center"/>
        <w:rPr>
          <w:rFonts w:eastAsia="PMingLiU"/>
          <w:sz w:val="22"/>
        </w:rPr>
      </w:pPr>
    </w:p>
    <w:p w:rsidR="00927E13" w:rsidRPr="005F4E24" w:rsidRDefault="00927E13" w:rsidP="00927E13">
      <w:pPr>
        <w:jc w:val="center"/>
        <w:rPr>
          <w:rFonts w:eastAsia="PMingLiU"/>
          <w:b/>
          <w:bCs/>
          <w:sz w:val="36"/>
          <w:szCs w:val="36"/>
        </w:rPr>
      </w:pPr>
      <w:r w:rsidRPr="005F4E24">
        <w:rPr>
          <w:rFonts w:eastAsia="PMingLiU"/>
          <w:b/>
          <w:bCs/>
          <w:sz w:val="36"/>
          <w:szCs w:val="36"/>
        </w:rPr>
        <w:lastRenderedPageBreak/>
        <w:t>Programme Notes</w:t>
      </w:r>
    </w:p>
    <w:p w:rsidR="00927E13" w:rsidRPr="00927E13" w:rsidRDefault="00927E13" w:rsidP="00927E13">
      <w:pPr>
        <w:rPr>
          <w:rFonts w:eastAsia="PMingLiU"/>
          <w:sz w:val="22"/>
        </w:rPr>
      </w:pPr>
    </w:p>
    <w:p w:rsidR="00927E13" w:rsidRPr="00927E13" w:rsidRDefault="00927E13" w:rsidP="00927E13">
      <w:pPr>
        <w:autoSpaceDN w:val="0"/>
        <w:spacing w:before="84" w:after="105"/>
        <w:rPr>
          <w:rFonts w:eastAsia="PMingLiU"/>
          <w:sz w:val="22"/>
        </w:rPr>
      </w:pPr>
      <w:r w:rsidRPr="00927E13">
        <w:rPr>
          <w:rFonts w:eastAsia="PMingLiU"/>
          <w:b/>
          <w:bCs/>
          <w:sz w:val="22"/>
          <w:shd w:val="pct15" w:color="auto" w:fill="FFFFFF"/>
        </w:rPr>
        <w:t xml:space="preserve">Grande Sonata op.13 </w:t>
      </w:r>
      <w:r w:rsidRPr="00927E13">
        <w:rPr>
          <w:rFonts w:eastAsia="PMingLiU"/>
          <w:b/>
          <w:bCs/>
          <w:i/>
          <w:iCs/>
          <w:sz w:val="22"/>
          <w:shd w:val="pct15" w:color="auto" w:fill="FFFFFF"/>
        </w:rPr>
        <w:t>(Pathetique)</w:t>
      </w:r>
      <w:r w:rsidRPr="00927E13">
        <w:rPr>
          <w:rFonts w:eastAsia="PMingLiU"/>
          <w:sz w:val="22"/>
        </w:rPr>
        <w:t>：</w:t>
      </w:r>
      <w:r w:rsidR="004D0485">
        <w:rPr>
          <w:rFonts w:eastAsiaTheme="minorEastAsia" w:hint="eastAsia"/>
          <w:sz w:val="22"/>
          <w:lang w:eastAsia="zh-CN"/>
        </w:rPr>
        <w:t>Ger</w:t>
      </w:r>
      <w:r w:rsidR="005F4E24">
        <w:rPr>
          <w:rFonts w:eastAsiaTheme="minorEastAsia" w:hint="eastAsia"/>
          <w:sz w:val="22"/>
          <w:lang w:eastAsia="zh-CN"/>
        </w:rPr>
        <w:t>man</w:t>
      </w:r>
      <w:r w:rsidR="004D0485">
        <w:rPr>
          <w:rFonts w:eastAsiaTheme="minorEastAsia" w:hint="eastAsia"/>
          <w:sz w:val="22"/>
          <w:lang w:eastAsia="zh-CN"/>
        </w:rPr>
        <w:t xml:space="preserve"> </w:t>
      </w:r>
      <w:r w:rsidR="005F4E24">
        <w:rPr>
          <w:rFonts w:eastAsiaTheme="minorEastAsia" w:hint="eastAsia"/>
          <w:sz w:val="22"/>
          <w:lang w:eastAsia="zh-CN"/>
        </w:rPr>
        <w:t xml:space="preserve">composer and pianist </w:t>
      </w:r>
      <w:r w:rsidRPr="00927E13">
        <w:rPr>
          <w:rFonts w:eastAsia="PMingLiU"/>
          <w:sz w:val="22"/>
        </w:rPr>
        <w:t>Ludwig van Beethoven's Piano Sonata No. 8 in C minor, Op. 13, commonly known as Sonata Pathétique, was written in 1798 when the composer was 27 years old, and was published in 1799. Beethoven dedicated the work to his friend Prince Karl von Lichnowsky. The first movement is in sonata form. It begins with a slow introductory theme, marked Grave,followed by the Allegro di molto con brio. The second movement opens with a famous cantabile melody. It sound beautiful , similar to the background music of love stories. The third movement begins with successive notes that sound like the raindrop</w:t>
      </w:r>
      <w:r w:rsidRPr="00927E13">
        <w:rPr>
          <w:rFonts w:eastAsia="PMingLiU" w:hint="eastAsia"/>
          <w:sz w:val="22"/>
        </w:rPr>
        <w:t>s</w:t>
      </w:r>
      <w:r w:rsidRPr="00927E13">
        <w:rPr>
          <w:rFonts w:eastAsia="PMingLiU"/>
          <w:sz w:val="22"/>
        </w:rPr>
        <w:t>. The main melody has the lively and bright of youth, but hides the stabilization and tumult.</w:t>
      </w:r>
    </w:p>
    <w:p w:rsidR="00927E13" w:rsidRPr="00927E13" w:rsidRDefault="00927E13" w:rsidP="00927E13">
      <w:pPr>
        <w:autoSpaceDN w:val="0"/>
        <w:spacing w:before="84" w:after="105"/>
        <w:rPr>
          <w:rFonts w:eastAsia="PMingLiU"/>
          <w:sz w:val="22"/>
        </w:rPr>
      </w:pPr>
    </w:p>
    <w:p w:rsidR="00927E13" w:rsidRPr="00927E13" w:rsidRDefault="00927E13" w:rsidP="00927E13">
      <w:pPr>
        <w:pStyle w:val="NormalWeb"/>
        <w:spacing w:line="276" w:lineRule="auto"/>
        <w:rPr>
          <w:rFonts w:ascii="Calibri" w:eastAsia="PMingLiU" w:hAnsi="Calibri" w:cs="Times New Roman"/>
          <w:kern w:val="2"/>
          <w:sz w:val="22"/>
          <w:szCs w:val="22"/>
          <w:lang w:eastAsia="zh-TW"/>
        </w:rPr>
      </w:pPr>
      <w:r w:rsidRPr="00927E13">
        <w:rPr>
          <w:rFonts w:ascii="Calibri" w:eastAsia="PMingLiU" w:hAnsi="Calibri" w:cs="Times New Roman"/>
          <w:b/>
          <w:bCs/>
          <w:kern w:val="2"/>
          <w:sz w:val="22"/>
          <w:szCs w:val="22"/>
          <w:shd w:val="pct15" w:color="auto" w:fill="FFFFFF"/>
          <w:lang w:eastAsia="zh-TW"/>
        </w:rPr>
        <w:t>Grande Valse Brillante (op.34 set)</w:t>
      </w:r>
      <w:r w:rsidRPr="00927E13">
        <w:rPr>
          <w:rFonts w:ascii="Calibri" w:eastAsia="PMingLiU" w:hAnsi="Calibri" w:cs="Times New Roman"/>
          <w:kern w:val="2"/>
          <w:sz w:val="22"/>
          <w:szCs w:val="22"/>
          <w:lang w:eastAsia="zh-TW"/>
        </w:rPr>
        <w:t xml:space="preserve">: </w:t>
      </w:r>
      <w:r w:rsidR="005F4E24">
        <w:rPr>
          <w:rFonts w:ascii="Calibri" w:eastAsiaTheme="minorEastAsia" w:hAnsi="Calibri" w:cs="Times New Roman" w:hint="eastAsia"/>
          <w:kern w:val="2"/>
          <w:sz w:val="22"/>
          <w:szCs w:val="22"/>
        </w:rPr>
        <w:t xml:space="preserve">Polish composer and pianist </w:t>
      </w:r>
      <w:r w:rsidRPr="00927E13">
        <w:rPr>
          <w:rFonts w:ascii="Calibri" w:eastAsia="PMingLiU" w:hAnsi="Calibri" w:cs="Times New Roman"/>
          <w:kern w:val="2"/>
          <w:sz w:val="22"/>
          <w:szCs w:val="22"/>
          <w:lang w:eastAsia="zh-TW"/>
        </w:rPr>
        <w:t>Fryderyk Franciszek</w:t>
      </w:r>
      <w:r w:rsidRPr="00927E13">
        <w:rPr>
          <w:rFonts w:ascii="Calibri" w:eastAsia="PMingLiU" w:hAnsi="Calibri" w:cs="Times New Roman" w:hint="eastAsia"/>
          <w:kern w:val="2"/>
          <w:sz w:val="22"/>
          <w:szCs w:val="22"/>
          <w:lang w:eastAsia="zh-TW"/>
        </w:rPr>
        <w:t xml:space="preserve"> </w:t>
      </w:r>
      <w:r w:rsidRPr="00927E13">
        <w:rPr>
          <w:rFonts w:ascii="Calibri" w:eastAsia="PMingLiU" w:hAnsi="Calibri" w:cs="Times New Roman"/>
          <w:kern w:val="2"/>
          <w:sz w:val="22"/>
          <w:szCs w:val="22"/>
          <w:lang w:eastAsia="zh-TW"/>
        </w:rPr>
        <w:t>Chopin’s Waltzes op.34 includes three grand waltzes. Waltz in A-flat major (op. 34 no. 1) is the longest waltz written by Chopin. The piece is introduced with a fanfare before modulating to D-flat major for a dreamy middle section. The A-flat material is succeeded by a coda, which leads to the end of the piece. Waltz in A minor (op.34 no.2) is a slow, melancholy waltz. It is said that this piece is the favourite waltz of the composer. Waltz in F major (op. 34 no. 3) was composed in 1838 and published in the same year. This piece is lovely and lively, sounds like a nau</w:t>
      </w:r>
      <w:r w:rsidR="00BB499C">
        <w:rPr>
          <w:rFonts w:ascii="Calibri" w:eastAsia="PMingLiU" w:hAnsi="Calibri" w:cs="Times New Roman"/>
          <w:kern w:val="2"/>
          <w:sz w:val="22"/>
          <w:szCs w:val="22"/>
          <w:lang w:eastAsia="zh-TW"/>
        </w:rPr>
        <w:t>ghty kitten skipping.</w:t>
      </w:r>
    </w:p>
    <w:p w:rsidR="00814397" w:rsidRDefault="00814397" w:rsidP="00927E13">
      <w:pPr>
        <w:spacing w:line="320" w:lineRule="exact"/>
        <w:rPr>
          <w:rFonts w:eastAsia="PMingLiU"/>
        </w:rPr>
      </w:pPr>
    </w:p>
    <w:sectPr w:rsidR="00814397" w:rsidSect="00430B4D">
      <w:pgSz w:w="16838" w:h="11906" w:orient="landscape"/>
      <w:pgMar w:top="851" w:right="680" w:bottom="851" w:left="680" w:header="851" w:footer="992" w:gutter="0"/>
      <w:cols w:num="2" w:space="60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16" w:rsidRDefault="006B1916" w:rsidP="007970C0">
      <w:r>
        <w:separator/>
      </w:r>
    </w:p>
  </w:endnote>
  <w:endnote w:type="continuationSeparator" w:id="0">
    <w:p w:rsidR="006B1916" w:rsidRDefault="006B1916" w:rsidP="0079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dobe 楷体 Std R">
    <w:altName w:val="Meiryo"/>
    <w:panose1 w:val="00000000000000000000"/>
    <w:charset w:val="80"/>
    <w:family w:val="roman"/>
    <w:notTrueType/>
    <w:pitch w:val="variable"/>
    <w:sig w:usb0="00000000" w:usb1="0A0F1810" w:usb2="00000016" w:usb3="00000000" w:csb0="00060007" w:csb1="00000000"/>
  </w:font>
  <w:font w:name="Times New Roman">
    <w:panose1 w:val="02020603050405020304"/>
    <w:charset w:val="00"/>
    <w:family w:val="roman"/>
    <w:pitch w:val="variable"/>
    <w:sig w:usb0="E0002AFF" w:usb1="C0007841" w:usb2="00000009" w:usb3="00000000" w:csb0="000001FF" w:csb1="00000000"/>
  </w:font>
  <w:font w:name="Adobe 仿宋 Std R">
    <w:altName w:val="Arial Unicode MS"/>
    <w:panose1 w:val="00000000000000000000"/>
    <w:charset w:val="80"/>
    <w:family w:val="roman"/>
    <w:notTrueType/>
    <w:pitch w:val="variable"/>
    <w:sig w:usb0="00000000"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16" w:rsidRDefault="006B1916" w:rsidP="007970C0">
      <w:r>
        <w:separator/>
      </w:r>
    </w:p>
  </w:footnote>
  <w:footnote w:type="continuationSeparator" w:id="0">
    <w:p w:rsidR="006B1916" w:rsidRDefault="006B1916" w:rsidP="0079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63"/>
    <w:rsid w:val="0003550B"/>
    <w:rsid w:val="000413F7"/>
    <w:rsid w:val="000528D6"/>
    <w:rsid w:val="00054662"/>
    <w:rsid w:val="00083448"/>
    <w:rsid w:val="000F6BD6"/>
    <w:rsid w:val="00115AA2"/>
    <w:rsid w:val="00135DDB"/>
    <w:rsid w:val="001A27A7"/>
    <w:rsid w:val="001C2B3D"/>
    <w:rsid w:val="00204B48"/>
    <w:rsid w:val="002214CF"/>
    <w:rsid w:val="002861FB"/>
    <w:rsid w:val="00326B44"/>
    <w:rsid w:val="00395427"/>
    <w:rsid w:val="003C6C29"/>
    <w:rsid w:val="00400638"/>
    <w:rsid w:val="00430B4D"/>
    <w:rsid w:val="0044393A"/>
    <w:rsid w:val="00455175"/>
    <w:rsid w:val="00455B97"/>
    <w:rsid w:val="004B7255"/>
    <w:rsid w:val="004D0485"/>
    <w:rsid w:val="00522A86"/>
    <w:rsid w:val="00527792"/>
    <w:rsid w:val="00573F0A"/>
    <w:rsid w:val="005F4E24"/>
    <w:rsid w:val="006023A1"/>
    <w:rsid w:val="00681FD4"/>
    <w:rsid w:val="006B1916"/>
    <w:rsid w:val="00717FF0"/>
    <w:rsid w:val="007932BC"/>
    <w:rsid w:val="007970C0"/>
    <w:rsid w:val="007B050F"/>
    <w:rsid w:val="007B434C"/>
    <w:rsid w:val="007C11C0"/>
    <w:rsid w:val="007C4C95"/>
    <w:rsid w:val="00814397"/>
    <w:rsid w:val="00825A7C"/>
    <w:rsid w:val="00836E13"/>
    <w:rsid w:val="008C0589"/>
    <w:rsid w:val="008C65ED"/>
    <w:rsid w:val="008C6912"/>
    <w:rsid w:val="008F1626"/>
    <w:rsid w:val="00927E13"/>
    <w:rsid w:val="009904B7"/>
    <w:rsid w:val="009B7CCB"/>
    <w:rsid w:val="009F5494"/>
    <w:rsid w:val="009F5AE4"/>
    <w:rsid w:val="00A2796D"/>
    <w:rsid w:val="00A50A92"/>
    <w:rsid w:val="00A61B73"/>
    <w:rsid w:val="00A6502D"/>
    <w:rsid w:val="00A8001B"/>
    <w:rsid w:val="00AA345B"/>
    <w:rsid w:val="00AD7163"/>
    <w:rsid w:val="00AE2203"/>
    <w:rsid w:val="00AE326F"/>
    <w:rsid w:val="00AF267F"/>
    <w:rsid w:val="00B453CD"/>
    <w:rsid w:val="00B87AB7"/>
    <w:rsid w:val="00BA3565"/>
    <w:rsid w:val="00BB499C"/>
    <w:rsid w:val="00C17785"/>
    <w:rsid w:val="00C467C9"/>
    <w:rsid w:val="00C53799"/>
    <w:rsid w:val="00C57D0A"/>
    <w:rsid w:val="00D1659E"/>
    <w:rsid w:val="00D32D30"/>
    <w:rsid w:val="00D677F3"/>
    <w:rsid w:val="00DA29CE"/>
    <w:rsid w:val="00DB5676"/>
    <w:rsid w:val="00DD02CF"/>
    <w:rsid w:val="00E03B6A"/>
    <w:rsid w:val="00E33DB2"/>
    <w:rsid w:val="00E432A3"/>
    <w:rsid w:val="00E52320"/>
    <w:rsid w:val="00E55442"/>
    <w:rsid w:val="00E5698D"/>
    <w:rsid w:val="00E96428"/>
    <w:rsid w:val="00F0072E"/>
    <w:rsid w:val="00F1083D"/>
    <w:rsid w:val="00F548C0"/>
    <w:rsid w:val="00F91A09"/>
    <w:rsid w:val="00F93A5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dobe 楷体 Std R" w:hAnsi="Calibri"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ED"/>
    <w:pPr>
      <w:widowControl w:val="0"/>
    </w:pPr>
    <w:rPr>
      <w:kern w:val="2"/>
      <w:sz w:val="24"/>
      <w:szCs w:val="22"/>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7792"/>
    <w:rPr>
      <w:color w:val="0000FF"/>
      <w:u w:val="single"/>
    </w:rPr>
  </w:style>
  <w:style w:type="paragraph" w:styleId="BalloonText">
    <w:name w:val="Balloon Text"/>
    <w:basedOn w:val="Normal"/>
    <w:link w:val="BalloonTextChar"/>
    <w:uiPriority w:val="99"/>
    <w:semiHidden/>
    <w:unhideWhenUsed/>
    <w:rsid w:val="00C17785"/>
    <w:rPr>
      <w:rFonts w:eastAsia="Adobe 仿宋 Std R"/>
      <w:kern w:val="0"/>
      <w:sz w:val="18"/>
      <w:szCs w:val="18"/>
    </w:rPr>
  </w:style>
  <w:style w:type="character" w:customStyle="1" w:styleId="BalloonTextChar">
    <w:name w:val="Balloon Text Char"/>
    <w:link w:val="BalloonText"/>
    <w:uiPriority w:val="99"/>
    <w:semiHidden/>
    <w:rsid w:val="00C17785"/>
    <w:rPr>
      <w:rFonts w:ascii="Calibri" w:eastAsia="Adobe 仿宋 Std R" w:hAnsi="Calibri" w:cs="Times New Roman"/>
      <w:sz w:val="18"/>
      <w:szCs w:val="18"/>
    </w:rPr>
  </w:style>
  <w:style w:type="paragraph" w:styleId="Header">
    <w:name w:val="header"/>
    <w:basedOn w:val="Normal"/>
    <w:link w:val="HeaderChar"/>
    <w:uiPriority w:val="99"/>
    <w:semiHidden/>
    <w:unhideWhenUsed/>
    <w:rsid w:val="007970C0"/>
    <w:pPr>
      <w:tabs>
        <w:tab w:val="center" w:pos="4153"/>
        <w:tab w:val="right" w:pos="8306"/>
      </w:tabs>
      <w:snapToGrid w:val="0"/>
    </w:pPr>
    <w:rPr>
      <w:kern w:val="0"/>
      <w:sz w:val="20"/>
      <w:szCs w:val="20"/>
    </w:rPr>
  </w:style>
  <w:style w:type="character" w:customStyle="1" w:styleId="HeaderChar">
    <w:name w:val="Header Char"/>
    <w:link w:val="Header"/>
    <w:uiPriority w:val="99"/>
    <w:semiHidden/>
    <w:rsid w:val="007970C0"/>
    <w:rPr>
      <w:sz w:val="20"/>
      <w:szCs w:val="20"/>
    </w:rPr>
  </w:style>
  <w:style w:type="paragraph" w:styleId="Footer">
    <w:name w:val="footer"/>
    <w:basedOn w:val="Normal"/>
    <w:link w:val="FooterChar"/>
    <w:uiPriority w:val="99"/>
    <w:semiHidden/>
    <w:unhideWhenUsed/>
    <w:rsid w:val="007970C0"/>
    <w:pPr>
      <w:tabs>
        <w:tab w:val="center" w:pos="4153"/>
        <w:tab w:val="right" w:pos="8306"/>
      </w:tabs>
      <w:snapToGrid w:val="0"/>
    </w:pPr>
    <w:rPr>
      <w:kern w:val="0"/>
      <w:sz w:val="20"/>
      <w:szCs w:val="20"/>
    </w:rPr>
  </w:style>
  <w:style w:type="character" w:customStyle="1" w:styleId="FooterChar">
    <w:name w:val="Footer Char"/>
    <w:link w:val="Footer"/>
    <w:uiPriority w:val="99"/>
    <w:semiHidden/>
    <w:rsid w:val="007970C0"/>
    <w:rPr>
      <w:sz w:val="20"/>
      <w:szCs w:val="20"/>
    </w:rPr>
  </w:style>
  <w:style w:type="paragraph" w:styleId="NormalWeb">
    <w:name w:val="Normal (Web)"/>
    <w:basedOn w:val="Normal"/>
    <w:rsid w:val="00927E13"/>
    <w:pPr>
      <w:widowControl/>
      <w:spacing w:before="100" w:beforeAutospacing="1" w:after="100" w:afterAutospacing="1"/>
    </w:pPr>
    <w:rPr>
      <w:rFonts w:ascii="SimSun" w:eastAsia="SimSun" w:hAnsi="SimSun" w:cs="SimSun"/>
      <w:kern w:val="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dobe 楷体 Std R" w:hAnsi="Calibri"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ED"/>
    <w:pPr>
      <w:widowControl w:val="0"/>
    </w:pPr>
    <w:rPr>
      <w:kern w:val="2"/>
      <w:sz w:val="24"/>
      <w:szCs w:val="22"/>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7792"/>
    <w:rPr>
      <w:color w:val="0000FF"/>
      <w:u w:val="single"/>
    </w:rPr>
  </w:style>
  <w:style w:type="paragraph" w:styleId="BalloonText">
    <w:name w:val="Balloon Text"/>
    <w:basedOn w:val="Normal"/>
    <w:link w:val="BalloonTextChar"/>
    <w:uiPriority w:val="99"/>
    <w:semiHidden/>
    <w:unhideWhenUsed/>
    <w:rsid w:val="00C17785"/>
    <w:rPr>
      <w:rFonts w:eastAsia="Adobe 仿宋 Std R"/>
      <w:kern w:val="0"/>
      <w:sz w:val="18"/>
      <w:szCs w:val="18"/>
    </w:rPr>
  </w:style>
  <w:style w:type="character" w:customStyle="1" w:styleId="BalloonTextChar">
    <w:name w:val="Balloon Text Char"/>
    <w:link w:val="BalloonText"/>
    <w:uiPriority w:val="99"/>
    <w:semiHidden/>
    <w:rsid w:val="00C17785"/>
    <w:rPr>
      <w:rFonts w:ascii="Calibri" w:eastAsia="Adobe 仿宋 Std R" w:hAnsi="Calibri" w:cs="Times New Roman"/>
      <w:sz w:val="18"/>
      <w:szCs w:val="18"/>
    </w:rPr>
  </w:style>
  <w:style w:type="paragraph" w:styleId="Header">
    <w:name w:val="header"/>
    <w:basedOn w:val="Normal"/>
    <w:link w:val="HeaderChar"/>
    <w:uiPriority w:val="99"/>
    <w:semiHidden/>
    <w:unhideWhenUsed/>
    <w:rsid w:val="007970C0"/>
    <w:pPr>
      <w:tabs>
        <w:tab w:val="center" w:pos="4153"/>
        <w:tab w:val="right" w:pos="8306"/>
      </w:tabs>
      <w:snapToGrid w:val="0"/>
    </w:pPr>
    <w:rPr>
      <w:kern w:val="0"/>
      <w:sz w:val="20"/>
      <w:szCs w:val="20"/>
    </w:rPr>
  </w:style>
  <w:style w:type="character" w:customStyle="1" w:styleId="HeaderChar">
    <w:name w:val="Header Char"/>
    <w:link w:val="Header"/>
    <w:uiPriority w:val="99"/>
    <w:semiHidden/>
    <w:rsid w:val="007970C0"/>
    <w:rPr>
      <w:sz w:val="20"/>
      <w:szCs w:val="20"/>
    </w:rPr>
  </w:style>
  <w:style w:type="paragraph" w:styleId="Footer">
    <w:name w:val="footer"/>
    <w:basedOn w:val="Normal"/>
    <w:link w:val="FooterChar"/>
    <w:uiPriority w:val="99"/>
    <w:semiHidden/>
    <w:unhideWhenUsed/>
    <w:rsid w:val="007970C0"/>
    <w:pPr>
      <w:tabs>
        <w:tab w:val="center" w:pos="4153"/>
        <w:tab w:val="right" w:pos="8306"/>
      </w:tabs>
      <w:snapToGrid w:val="0"/>
    </w:pPr>
    <w:rPr>
      <w:kern w:val="0"/>
      <w:sz w:val="20"/>
      <w:szCs w:val="20"/>
    </w:rPr>
  </w:style>
  <w:style w:type="character" w:customStyle="1" w:styleId="FooterChar">
    <w:name w:val="Footer Char"/>
    <w:link w:val="Footer"/>
    <w:uiPriority w:val="99"/>
    <w:semiHidden/>
    <w:rsid w:val="007970C0"/>
    <w:rPr>
      <w:sz w:val="20"/>
      <w:szCs w:val="20"/>
    </w:rPr>
  </w:style>
  <w:style w:type="paragraph" w:styleId="NormalWeb">
    <w:name w:val="Normal (Web)"/>
    <w:basedOn w:val="Normal"/>
    <w:rsid w:val="00927E13"/>
    <w:pPr>
      <w:widowControl/>
      <w:spacing w:before="100" w:beforeAutospacing="1" w:after="100" w:afterAutospacing="1"/>
    </w:pPr>
    <w:rPr>
      <w:rFonts w:ascii="SimSun" w:eastAsia="SimSun" w:hAnsi="SimSun" w:cs="SimSu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3116</CharactersWithSpaces>
  <SharedDoc>false</SharedDoc>
  <HLinks>
    <vt:vector size="96" baseType="variant">
      <vt:variant>
        <vt:i4>7471131</vt:i4>
      </vt:variant>
      <vt:variant>
        <vt:i4>45</vt:i4>
      </vt:variant>
      <vt:variant>
        <vt:i4>0</vt:i4>
      </vt:variant>
      <vt:variant>
        <vt:i4>5</vt:i4>
      </vt:variant>
      <vt:variant>
        <vt:lpwstr>http://en.wikipedia.org/wiki/Fritz_Kreisler</vt:lpwstr>
      </vt:variant>
      <vt:variant>
        <vt:lpwstr/>
      </vt:variant>
      <vt:variant>
        <vt:i4>2621563</vt:i4>
      </vt:variant>
      <vt:variant>
        <vt:i4>42</vt:i4>
      </vt:variant>
      <vt:variant>
        <vt:i4>0</vt:i4>
      </vt:variant>
      <vt:variant>
        <vt:i4>5</vt:i4>
      </vt:variant>
      <vt:variant>
        <vt:lpwstr>http://en.wikipedia.org/wiki/Manuel_de_Falla</vt:lpwstr>
      </vt:variant>
      <vt:variant>
        <vt:lpwstr/>
      </vt:variant>
      <vt:variant>
        <vt:i4>7602231</vt:i4>
      </vt:variant>
      <vt:variant>
        <vt:i4>39</vt:i4>
      </vt:variant>
      <vt:variant>
        <vt:i4>0</vt:i4>
      </vt:variant>
      <vt:variant>
        <vt:i4>5</vt:i4>
      </vt:variant>
      <vt:variant>
        <vt:lpwstr>http://en.wikipedia.org/wiki/Opera</vt:lpwstr>
      </vt:variant>
      <vt:variant>
        <vt:lpwstr/>
      </vt:variant>
      <vt:variant>
        <vt:i4>5570630</vt:i4>
      </vt:variant>
      <vt:variant>
        <vt:i4>36</vt:i4>
      </vt:variant>
      <vt:variant>
        <vt:i4>0</vt:i4>
      </vt:variant>
      <vt:variant>
        <vt:i4>5</vt:i4>
      </vt:variant>
      <vt:variant>
        <vt:lpwstr>http://www.answers.com/topic/gabriel-faur</vt:lpwstr>
      </vt:variant>
      <vt:variant>
        <vt:lpwstr/>
      </vt:variant>
      <vt:variant>
        <vt:i4>589848</vt:i4>
      </vt:variant>
      <vt:variant>
        <vt:i4>33</vt:i4>
      </vt:variant>
      <vt:variant>
        <vt:i4>0</vt:i4>
      </vt:variant>
      <vt:variant>
        <vt:i4>5</vt:i4>
      </vt:variant>
      <vt:variant>
        <vt:lpwstr>http://www.answers.com/topic/paul-verlaine-classical-musician</vt:lpwstr>
      </vt:variant>
      <vt:variant>
        <vt:lpwstr/>
      </vt:variant>
      <vt:variant>
        <vt:i4>2162796</vt:i4>
      </vt:variant>
      <vt:variant>
        <vt:i4>30</vt:i4>
      </vt:variant>
      <vt:variant>
        <vt:i4>0</vt:i4>
      </vt:variant>
      <vt:variant>
        <vt:i4>5</vt:i4>
      </vt:variant>
      <vt:variant>
        <vt:lpwstr>http://www.answers.com/topic/mandoline-song-for-voice-piano-cinq-m-lodies-de-venise-op-58-1</vt:lpwstr>
      </vt:variant>
      <vt:variant>
        <vt:lpwstr/>
      </vt:variant>
      <vt:variant>
        <vt:i4>5570630</vt:i4>
      </vt:variant>
      <vt:variant>
        <vt:i4>27</vt:i4>
      </vt:variant>
      <vt:variant>
        <vt:i4>0</vt:i4>
      </vt:variant>
      <vt:variant>
        <vt:i4>5</vt:i4>
      </vt:variant>
      <vt:variant>
        <vt:lpwstr>http://www.answers.com/topic/gabriel-faur</vt:lpwstr>
      </vt:variant>
      <vt:variant>
        <vt:lpwstr/>
      </vt:variant>
      <vt:variant>
        <vt:i4>2359299</vt:i4>
      </vt:variant>
      <vt:variant>
        <vt:i4>24</vt:i4>
      </vt:variant>
      <vt:variant>
        <vt:i4>0</vt:i4>
      </vt:variant>
      <vt:variant>
        <vt:i4>5</vt:i4>
      </vt:variant>
      <vt:variant>
        <vt:lpwstr>http://en.wikipedia.org/wiki/Nocturnes_(Chopin)</vt:lpwstr>
      </vt:variant>
      <vt:variant>
        <vt:lpwstr/>
      </vt:variant>
      <vt:variant>
        <vt:i4>3473509</vt:i4>
      </vt:variant>
      <vt:variant>
        <vt:i4>21</vt:i4>
      </vt:variant>
      <vt:variant>
        <vt:i4>0</vt:i4>
      </vt:variant>
      <vt:variant>
        <vt:i4>5</vt:i4>
      </vt:variant>
      <vt:variant>
        <vt:lpwstr>http://en.wikipedia.org/wiki/John_Field_(composer)</vt:lpwstr>
      </vt:variant>
      <vt:variant>
        <vt:lpwstr/>
      </vt:variant>
      <vt:variant>
        <vt:i4>589916</vt:i4>
      </vt:variant>
      <vt:variant>
        <vt:i4>18</vt:i4>
      </vt:variant>
      <vt:variant>
        <vt:i4>0</vt:i4>
      </vt:variant>
      <vt:variant>
        <vt:i4>5</vt:i4>
      </vt:variant>
      <vt:variant>
        <vt:lpwstr>http://en.wikipedia.org/wiki/Nocturne</vt:lpwstr>
      </vt:variant>
      <vt:variant>
        <vt:lpwstr/>
      </vt:variant>
      <vt:variant>
        <vt:i4>6357042</vt:i4>
      </vt:variant>
      <vt:variant>
        <vt:i4>15</vt:i4>
      </vt:variant>
      <vt:variant>
        <vt:i4>0</vt:i4>
      </vt:variant>
      <vt:variant>
        <vt:i4>5</vt:i4>
      </vt:variant>
      <vt:variant>
        <vt:lpwstr>http://en.wikipedia.org/wiki/Piano</vt:lpwstr>
      </vt:variant>
      <vt:variant>
        <vt:lpwstr/>
      </vt:variant>
      <vt:variant>
        <vt:i4>1245256</vt:i4>
      </vt:variant>
      <vt:variant>
        <vt:i4>12</vt:i4>
      </vt:variant>
      <vt:variant>
        <vt:i4>0</vt:i4>
      </vt:variant>
      <vt:variant>
        <vt:i4>5</vt:i4>
      </vt:variant>
      <vt:variant>
        <vt:lpwstr>http://en.wikipedia.org/wiki/Shepherd</vt:lpwstr>
      </vt:variant>
      <vt:variant>
        <vt:lpwstr/>
      </vt:variant>
      <vt:variant>
        <vt:i4>7602236</vt:i4>
      </vt:variant>
      <vt:variant>
        <vt:i4>9</vt:i4>
      </vt:variant>
      <vt:variant>
        <vt:i4>0</vt:i4>
      </vt:variant>
      <vt:variant>
        <vt:i4>5</vt:i4>
      </vt:variant>
      <vt:variant>
        <vt:lpwstr>http://en.wikipedia.org/wiki/Nymph</vt:lpwstr>
      </vt:variant>
      <vt:variant>
        <vt:lpwstr/>
      </vt:variant>
      <vt:variant>
        <vt:i4>2293772</vt:i4>
      </vt:variant>
      <vt:variant>
        <vt:i4>6</vt:i4>
      </vt:variant>
      <vt:variant>
        <vt:i4>0</vt:i4>
      </vt:variant>
      <vt:variant>
        <vt:i4>5</vt:i4>
      </vt:variant>
      <vt:variant>
        <vt:lpwstr>http://en.wikipedia.org/wiki/Acis_and_Galatea_(mythology)</vt:lpwstr>
      </vt:variant>
      <vt:variant>
        <vt:lpwstr/>
      </vt:variant>
      <vt:variant>
        <vt:i4>720969</vt:i4>
      </vt:variant>
      <vt:variant>
        <vt:i4>3</vt:i4>
      </vt:variant>
      <vt:variant>
        <vt:i4>0</vt:i4>
      </vt:variant>
      <vt:variant>
        <vt:i4>5</vt:i4>
      </vt:variant>
      <vt:variant>
        <vt:lpwstr>http://en.wikipedia.org/wiki/Wolfgang_Amadeus_Mozart</vt:lpwstr>
      </vt:variant>
      <vt:variant>
        <vt:lpwstr/>
      </vt:variant>
      <vt:variant>
        <vt:i4>2162710</vt:i4>
      </vt:variant>
      <vt:variant>
        <vt:i4>0</vt:i4>
      </vt:variant>
      <vt:variant>
        <vt:i4>0</vt:i4>
      </vt:variant>
      <vt:variant>
        <vt:i4>5</vt:i4>
      </vt:variant>
      <vt:variant>
        <vt:lpwstr>http://en.wikipedia.org/wiki/Aci,_Galatea_e_Polifemo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Hooper V.</cp:lastModifiedBy>
  <cp:revision>2</cp:revision>
  <cp:lastPrinted>2013-01-09T11:25:00Z</cp:lastPrinted>
  <dcterms:created xsi:type="dcterms:W3CDTF">2013-01-16T14:43:00Z</dcterms:created>
  <dcterms:modified xsi:type="dcterms:W3CDTF">2013-01-16T14:43:00Z</dcterms:modified>
</cp:coreProperties>
</file>